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157FC" w:rsidRDefault="001458B8" w:rsidP="001458B8">
      <w:pPr>
        <w:pStyle w:val="Heading1"/>
      </w:pPr>
      <w:r>
        <w:t>Performance Evaluation</w:t>
      </w:r>
    </w:p>
    <w:p w:rsidR="001458B8" w:rsidRDefault="001458B8" w:rsidP="001458B8"/>
    <w:p w:rsidR="001458B8" w:rsidRDefault="001458B8" w:rsidP="001458B8">
      <w:r>
        <w:t>Stock Data</w:t>
      </w:r>
    </w:p>
    <w:p w:rsidR="001458B8" w:rsidRDefault="001458B8" w:rsidP="001458B8"/>
    <w:p w:rsidR="001458B8" w:rsidRDefault="001458B8" w:rsidP="001458B8">
      <w:r w:rsidRPr="001458B8">
        <w:drawing>
          <wp:inline distT="0" distB="0" distL="0" distR="0" wp14:anchorId="09AEFA09" wp14:editId="52200CA8">
            <wp:extent cx="5654284" cy="439497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55026" cy="439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8B8" w:rsidRDefault="001458B8" w:rsidP="001458B8">
      <w:r>
        <w:t xml:space="preserve">Graphed using </w:t>
      </w:r>
      <w:proofErr w:type="spellStart"/>
      <w:r>
        <w:t>Highcharter</w:t>
      </w:r>
      <w:proofErr w:type="spellEnd"/>
      <w:r>
        <w:t>. Chart type = Candlestick OHLC</w:t>
      </w:r>
    </w:p>
    <w:p w:rsidR="001458B8" w:rsidRDefault="001458B8" w:rsidP="001458B8"/>
    <w:p w:rsidR="001458B8" w:rsidRDefault="0091347D" w:rsidP="001458B8">
      <w:r>
        <w:t>Features used for building our model.</w:t>
      </w:r>
    </w:p>
    <w:p w:rsidR="00FF68B2" w:rsidRDefault="00FF68B2" w:rsidP="001458B8"/>
    <w:p w:rsidR="0091347D" w:rsidRDefault="0091347D" w:rsidP="001458B8">
      <w:r>
        <w:t xml:space="preserve">RSI: </w:t>
      </w:r>
      <w:r w:rsidR="00FF68B2">
        <w:t>"</w:t>
      </w:r>
      <w:proofErr w:type="spellStart"/>
      <w:r w:rsidR="00FF68B2">
        <w:t>rsiFNCL</w:t>
      </w:r>
      <w:proofErr w:type="spellEnd"/>
      <w:r w:rsidR="00FF68B2">
        <w:t>","</w:t>
      </w:r>
      <w:proofErr w:type="spellStart"/>
      <w:r w:rsidR="00FF68B2">
        <w:t>rsiIYF</w:t>
      </w:r>
      <w:proofErr w:type="spellEnd"/>
      <w:r w:rsidR="00FF68B2">
        <w:t>","</w:t>
      </w:r>
      <w:proofErr w:type="spellStart"/>
      <w:r w:rsidR="00FF68B2">
        <w:t>rsiXLF</w:t>
      </w:r>
      <w:proofErr w:type="spellEnd"/>
      <w:r w:rsidR="00FF68B2">
        <w:t>"</w:t>
      </w:r>
    </w:p>
    <w:p w:rsidR="0091347D" w:rsidRDefault="0091347D" w:rsidP="001458B8">
      <w:r>
        <w:t xml:space="preserve">ADX: </w:t>
      </w:r>
      <w:r w:rsidR="00FF68B2">
        <w:t>"</w:t>
      </w:r>
      <w:proofErr w:type="spellStart"/>
      <w:r w:rsidR="00FF68B2">
        <w:t>adxFNCL</w:t>
      </w:r>
      <w:proofErr w:type="spellEnd"/>
      <w:r w:rsidR="00FF68B2">
        <w:t>","</w:t>
      </w:r>
      <w:proofErr w:type="spellStart"/>
      <w:r w:rsidR="00FF68B2">
        <w:t>adxIYF</w:t>
      </w:r>
      <w:proofErr w:type="spellEnd"/>
      <w:r w:rsidR="00FF68B2">
        <w:t>","</w:t>
      </w:r>
      <w:proofErr w:type="spellStart"/>
      <w:r w:rsidR="00FF68B2">
        <w:t>adxXLF</w:t>
      </w:r>
      <w:proofErr w:type="spellEnd"/>
      <w:r w:rsidR="00FF68B2">
        <w:t>"</w:t>
      </w:r>
    </w:p>
    <w:p w:rsidR="0091347D" w:rsidRDefault="0091347D" w:rsidP="001458B8">
      <w:r>
        <w:t xml:space="preserve">SAR: </w:t>
      </w:r>
      <w:r w:rsidRPr="0091347D">
        <w:t>"</w:t>
      </w:r>
      <w:proofErr w:type="spellStart"/>
      <w:r w:rsidRPr="0091347D">
        <w:t>t</w:t>
      </w:r>
      <w:r>
        <w:t>rendfncl</w:t>
      </w:r>
      <w:proofErr w:type="spellEnd"/>
      <w:r>
        <w:t>","</w:t>
      </w:r>
      <w:proofErr w:type="spellStart"/>
      <w:r>
        <w:t>trendiyf</w:t>
      </w:r>
      <w:proofErr w:type="spellEnd"/>
      <w:r>
        <w:t>","</w:t>
      </w:r>
      <w:proofErr w:type="spellStart"/>
      <w:r>
        <w:t>trendxlf</w:t>
      </w:r>
      <w:proofErr w:type="spellEnd"/>
      <w:r>
        <w:t>"</w:t>
      </w:r>
    </w:p>
    <w:p w:rsidR="0091347D" w:rsidRDefault="0091347D" w:rsidP="001458B8"/>
    <w:p w:rsidR="0091347D" w:rsidRDefault="0091347D" w:rsidP="001458B8">
      <w:r>
        <w:t>After running PCA as part of our Feature Engineering Process, we arrived at:</w:t>
      </w:r>
    </w:p>
    <w:p w:rsidR="0091347D" w:rsidRDefault="0091347D" w:rsidP="001458B8">
      <w:r w:rsidRPr="0091347D">
        <w:lastRenderedPageBreak/>
        <w:drawing>
          <wp:inline distT="0" distB="0" distL="0" distR="0" wp14:anchorId="1AA0E427" wp14:editId="018967D2">
            <wp:extent cx="5080000" cy="4445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47D" w:rsidRDefault="0091347D" w:rsidP="001458B8">
      <w:r>
        <w:t xml:space="preserve"> Parallel analysis suggests that 2 components suffice.</w:t>
      </w:r>
    </w:p>
    <w:p w:rsidR="00600625" w:rsidRDefault="00600625" w:rsidP="001458B8"/>
    <w:p w:rsidR="00600625" w:rsidRDefault="00600625" w:rsidP="001458B8">
      <w:r w:rsidRPr="00600625">
        <w:drawing>
          <wp:inline distT="0" distB="0" distL="0" distR="0" wp14:anchorId="7F3F1D01" wp14:editId="767125B1">
            <wp:extent cx="3934797" cy="3197022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8407" cy="319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625" w:rsidRDefault="00600625" w:rsidP="001458B8"/>
    <w:p w:rsidR="00600625" w:rsidRDefault="00600625" w:rsidP="001458B8">
      <w:r>
        <w:lastRenderedPageBreak/>
        <w:t xml:space="preserve">After component extraction we proceeded to run our first algorithm which was KNN classification. Using a function to automatically test for accuracy (TP+TN/Total Cases) for up to 20 N, we got a ROC curve optimized </w:t>
      </w:r>
      <w:r w:rsidR="00FD53C2">
        <w:t>for n=8.</w:t>
      </w:r>
    </w:p>
    <w:p w:rsidR="00600625" w:rsidRDefault="00600625" w:rsidP="001458B8"/>
    <w:p w:rsidR="00600625" w:rsidRDefault="00600625" w:rsidP="001458B8">
      <w:r w:rsidRPr="00600625">
        <w:drawing>
          <wp:inline distT="0" distB="0" distL="0" distR="0" wp14:anchorId="512DFA5D" wp14:editId="25B6D464">
            <wp:extent cx="5080000" cy="508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8B2" w:rsidRDefault="00FF68B2" w:rsidP="001458B8"/>
    <w:p w:rsidR="00FF68B2" w:rsidRDefault="00FF68B2" w:rsidP="001458B8"/>
    <w:p w:rsidR="00FF68B2" w:rsidRDefault="00FF68B2" w:rsidP="001458B8"/>
    <w:p w:rsidR="00FD53C2" w:rsidRDefault="00FD53C2" w:rsidP="001458B8">
      <w:r w:rsidRPr="00FD53C2">
        <w:drawing>
          <wp:inline distT="0" distB="0" distL="0" distR="0" wp14:anchorId="14180C91" wp14:editId="0E41705F">
            <wp:extent cx="3594100" cy="279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C2" w:rsidRDefault="00FD53C2" w:rsidP="001458B8"/>
    <w:p w:rsidR="00FD53C2" w:rsidRDefault="00FD53C2" w:rsidP="001458B8"/>
    <w:p w:rsidR="00FD53C2" w:rsidRDefault="00FD53C2" w:rsidP="001458B8"/>
    <w:p w:rsidR="00FF68B2" w:rsidRDefault="00FF68B2" w:rsidP="001458B8"/>
    <w:p w:rsidR="00FD53C2" w:rsidRDefault="00FD53C2" w:rsidP="001458B8"/>
    <w:p w:rsidR="00FD53C2" w:rsidRDefault="00FD53C2" w:rsidP="001458B8"/>
    <w:p w:rsidR="00FD53C2" w:rsidRDefault="00FD53C2" w:rsidP="001458B8"/>
    <w:p w:rsidR="00FD53C2" w:rsidRDefault="00FD53C2" w:rsidP="001458B8">
      <w:r>
        <w:lastRenderedPageBreak/>
        <w:t>Our second algorithm is an approach called extreme gradient boosting which involves using gradient boosted trees (parallelized for faster computation).</w:t>
      </w:r>
    </w:p>
    <w:p w:rsidR="00FD53C2" w:rsidRDefault="00FD53C2" w:rsidP="001458B8"/>
    <w:p w:rsidR="00FD53C2" w:rsidRDefault="00FD53C2" w:rsidP="001458B8">
      <w:r w:rsidRPr="00FD53C2">
        <w:drawing>
          <wp:inline distT="0" distB="0" distL="0" distR="0" wp14:anchorId="7392EB30" wp14:editId="7B195B37">
            <wp:extent cx="5080000" cy="4445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C2" w:rsidRDefault="00FD53C2" w:rsidP="001458B8"/>
    <w:p w:rsidR="00FD53C2" w:rsidRDefault="00FD53C2" w:rsidP="001458B8">
      <w:r>
        <w:t xml:space="preserve">We achieve an AUC Score of: </w:t>
      </w:r>
      <w:r w:rsidRPr="00FD53C2">
        <w:drawing>
          <wp:inline distT="0" distB="0" distL="0" distR="0" wp14:anchorId="7C65047B" wp14:editId="5B09B205">
            <wp:extent cx="2590226" cy="239835"/>
            <wp:effectExtent l="0" t="0" r="63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1671" cy="38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C2" w:rsidRDefault="00FD53C2" w:rsidP="001458B8"/>
    <w:p w:rsidR="00FD53C2" w:rsidRDefault="00FD53C2" w:rsidP="001458B8"/>
    <w:p w:rsidR="00FD53C2" w:rsidRDefault="00FF68B2" w:rsidP="001458B8">
      <w:r>
        <w:t xml:space="preserve">We can achieve higher scores with </w:t>
      </w:r>
      <w:proofErr w:type="spellStart"/>
      <w:r>
        <w:t>xgboost</w:t>
      </w:r>
      <w:proofErr w:type="spellEnd"/>
      <w:r>
        <w:t xml:space="preserve"> by tweaking the parameters. We are currently in the process of doing so.</w:t>
      </w:r>
    </w:p>
    <w:p w:rsidR="00FF68B2" w:rsidRDefault="00FF68B2" w:rsidP="001458B8"/>
    <w:p w:rsidR="00FF68B2" w:rsidRDefault="00FF68B2" w:rsidP="001458B8"/>
    <w:p w:rsidR="00FF68B2" w:rsidRDefault="00FF68B2" w:rsidP="001458B8"/>
    <w:p w:rsidR="00FF68B2" w:rsidRDefault="00FF68B2" w:rsidP="001458B8"/>
    <w:p w:rsidR="00FF68B2" w:rsidRDefault="00FF68B2" w:rsidP="001458B8">
      <w:r>
        <w:t>Here’s the current tree structure we obtained after doing so.</w:t>
      </w:r>
    </w:p>
    <w:p w:rsidR="00FF68B2" w:rsidRDefault="00FF68B2" w:rsidP="001458B8"/>
    <w:p w:rsidR="00FF68B2" w:rsidRDefault="00FF68B2" w:rsidP="001458B8"/>
    <w:p w:rsidR="00FF68B2" w:rsidRDefault="00FF68B2" w:rsidP="001458B8">
      <w:r w:rsidRPr="00FF68B2">
        <w:lastRenderedPageBreak/>
        <w:drawing>
          <wp:inline distT="0" distB="0" distL="0" distR="0" wp14:anchorId="4E5D2242" wp14:editId="79E19CA8">
            <wp:extent cx="4010933" cy="350831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26006" cy="3521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8B2" w:rsidRDefault="00FF68B2" w:rsidP="001458B8"/>
    <w:p w:rsidR="00FF68B2" w:rsidRDefault="00FF68B2" w:rsidP="001458B8">
      <w:r>
        <w:t>Extracting just the first tree:</w:t>
      </w:r>
    </w:p>
    <w:p w:rsidR="00FF68B2" w:rsidRDefault="00FF68B2" w:rsidP="001458B8"/>
    <w:p w:rsidR="00FF68B2" w:rsidRDefault="00FF68B2" w:rsidP="001458B8">
      <w:r w:rsidRPr="00FF68B2">
        <w:drawing>
          <wp:inline distT="0" distB="0" distL="0" distR="0" wp14:anchorId="74936916" wp14:editId="0E0EC266">
            <wp:extent cx="3984171" cy="3484902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94781" cy="349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8B2" w:rsidRDefault="00FF68B2" w:rsidP="001458B8"/>
    <w:p w:rsidR="00FF68B2" w:rsidRDefault="00FF68B2" w:rsidP="001458B8"/>
    <w:p w:rsidR="001458B8" w:rsidRPr="001458B8" w:rsidRDefault="001458B8" w:rsidP="001458B8">
      <w:bookmarkStart w:id="0" w:name="_GoBack"/>
      <w:bookmarkEnd w:id="0"/>
    </w:p>
    <w:sectPr w:rsidR="001458B8" w:rsidRPr="001458B8" w:rsidSect="00372B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8B8"/>
    <w:rsid w:val="001458B8"/>
    <w:rsid w:val="00372B26"/>
    <w:rsid w:val="00434C01"/>
    <w:rsid w:val="00600625"/>
    <w:rsid w:val="0091347D"/>
    <w:rsid w:val="00E12E1F"/>
    <w:rsid w:val="00FD53C2"/>
    <w:rsid w:val="00FF6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364BF9"/>
  <w14:defaultImageDpi w14:val="32767"/>
  <w15:chartTrackingRefBased/>
  <w15:docId w15:val="{A00170E5-4909-9C4F-AF80-452600B0D7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58B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58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png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5</Pages>
  <Words>153</Words>
  <Characters>876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Nikilesh Kumar</dc:creator>
  <cp:keywords/>
  <dc:description/>
  <cp:lastModifiedBy>Nikilesh Kumar</cp:lastModifiedBy>
  <cp:revision>1</cp:revision>
  <dcterms:created xsi:type="dcterms:W3CDTF">2018-04-10T01:18:00Z</dcterms:created>
  <dcterms:modified xsi:type="dcterms:W3CDTF">2018-04-10T02:21:00Z</dcterms:modified>
</cp:coreProperties>
</file>